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DA97" w14:textId="4F824394" w:rsidR="00791196" w:rsidRPr="00791196" w:rsidRDefault="00654E10" w:rsidP="00791196">
      <w:pPr>
        <w:spacing w:line="276" w:lineRule="auto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1</w:t>
      </w:r>
      <w:r w:rsidR="00F02D53">
        <w:rPr>
          <w:rFonts w:ascii="Verdana" w:hAnsi="Verdana" w:cstheme="minorHAnsi"/>
          <w:sz w:val="20"/>
          <w:szCs w:val="20"/>
        </w:rPr>
        <w:t>5</w:t>
      </w:r>
      <w:r w:rsidR="00791196" w:rsidRPr="00791196">
        <w:rPr>
          <w:rFonts w:ascii="Verdana" w:hAnsi="Verdana" w:cstheme="minorHAnsi"/>
          <w:sz w:val="20"/>
          <w:szCs w:val="20"/>
        </w:rPr>
        <w:t>.</w:t>
      </w:r>
      <w:r w:rsidR="003E179B">
        <w:rPr>
          <w:rFonts w:ascii="Verdana" w:hAnsi="Verdana" w:cstheme="minorHAnsi"/>
          <w:sz w:val="20"/>
          <w:szCs w:val="20"/>
        </w:rPr>
        <w:t>02</w:t>
      </w:r>
      <w:r w:rsidR="00791196" w:rsidRPr="00791196">
        <w:rPr>
          <w:rFonts w:ascii="Verdana" w:hAnsi="Verdana" w:cstheme="minorHAnsi"/>
          <w:sz w:val="20"/>
          <w:szCs w:val="20"/>
        </w:rPr>
        <w:t xml:space="preserve">.2021 </w:t>
      </w:r>
    </w:p>
    <w:p w14:paraId="7E8E1ED2" w14:textId="054A7748" w:rsidR="00791196" w:rsidRDefault="00791196" w:rsidP="00791196">
      <w:pPr>
        <w:spacing w:line="276" w:lineRule="auto"/>
        <w:jc w:val="right"/>
        <w:rPr>
          <w:rFonts w:ascii="Verdana" w:hAnsi="Verdana" w:cstheme="minorHAnsi"/>
          <w:sz w:val="20"/>
          <w:szCs w:val="20"/>
        </w:rPr>
      </w:pPr>
      <w:r w:rsidRPr="00791196">
        <w:rPr>
          <w:rFonts w:ascii="Verdana" w:hAnsi="Verdana" w:cstheme="minorHAnsi"/>
          <w:sz w:val="20"/>
          <w:szCs w:val="20"/>
        </w:rPr>
        <w:t>Informacja prasowa</w:t>
      </w:r>
    </w:p>
    <w:p w14:paraId="5A6EAFCC" w14:textId="77777777" w:rsidR="00654E10" w:rsidRDefault="00654E10" w:rsidP="00791196">
      <w:pPr>
        <w:spacing w:line="276" w:lineRule="auto"/>
        <w:jc w:val="right"/>
        <w:rPr>
          <w:rFonts w:ascii="Verdana" w:hAnsi="Verdana" w:cstheme="minorHAnsi"/>
          <w:sz w:val="20"/>
          <w:szCs w:val="20"/>
        </w:rPr>
      </w:pPr>
    </w:p>
    <w:p w14:paraId="64ED5593" w14:textId="77777777" w:rsidR="00654E10" w:rsidRDefault="00654E10" w:rsidP="00654E10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Strefy czystego transportu – </w:t>
      </w:r>
      <w:proofErr w:type="spellStart"/>
      <w:r>
        <w:rPr>
          <w:rFonts w:ascii="Verdana" w:hAnsi="Verdana"/>
          <w:b/>
          <w:bCs/>
          <w:sz w:val="20"/>
          <w:szCs w:val="20"/>
        </w:rPr>
        <w:t>Traficar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przygotowuje się na zmiany</w:t>
      </w:r>
    </w:p>
    <w:p w14:paraId="376625C2" w14:textId="77777777" w:rsidR="00654E10" w:rsidRDefault="00654E10" w:rsidP="00791196">
      <w:pPr>
        <w:spacing w:line="276" w:lineRule="auto"/>
        <w:jc w:val="right"/>
        <w:rPr>
          <w:rFonts w:ascii="Verdana" w:hAnsi="Verdana" w:cstheme="minorHAnsi"/>
          <w:sz w:val="20"/>
          <w:szCs w:val="20"/>
        </w:rPr>
      </w:pPr>
    </w:p>
    <w:p w14:paraId="14CEB03E" w14:textId="77777777" w:rsidR="00791196" w:rsidRPr="00791196" w:rsidRDefault="00791196" w:rsidP="00791196">
      <w:pPr>
        <w:spacing w:line="276" w:lineRule="auto"/>
        <w:jc w:val="right"/>
        <w:rPr>
          <w:rFonts w:ascii="Verdana" w:hAnsi="Verdana" w:cstheme="minorHAnsi"/>
          <w:sz w:val="20"/>
          <w:szCs w:val="20"/>
        </w:rPr>
      </w:pPr>
    </w:p>
    <w:p w14:paraId="0053B724" w14:textId="039E3C13" w:rsidR="00DD4381" w:rsidRDefault="00DD4381" w:rsidP="00DD438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Powstające w dużych miastach strefy czystego transportu stają się prawdziwym wyzwaniem. Ograniczenia w poruszaniu się samochodami starszego typu w miastach to szansa na rozwój transportu publicznego, w tym również dla transportu współdzielonego. </w:t>
      </w:r>
      <w:proofErr w:type="spellStart"/>
      <w:r>
        <w:rPr>
          <w:rFonts w:ascii="Verdana" w:hAnsi="Verdana"/>
          <w:b/>
          <w:bCs/>
          <w:sz w:val="20"/>
          <w:szCs w:val="20"/>
        </w:rPr>
        <w:t>Traficar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r w:rsidR="004C3D67">
        <w:rPr>
          <w:rFonts w:ascii="Verdana" w:hAnsi="Verdana"/>
          <w:b/>
          <w:bCs/>
          <w:sz w:val="20"/>
          <w:szCs w:val="20"/>
        </w:rPr>
        <w:t>największa</w:t>
      </w:r>
      <w:r>
        <w:rPr>
          <w:rFonts w:ascii="Verdana" w:hAnsi="Verdana"/>
          <w:b/>
          <w:bCs/>
          <w:sz w:val="20"/>
          <w:szCs w:val="20"/>
        </w:rPr>
        <w:t xml:space="preserve"> firm</w:t>
      </w:r>
      <w:r w:rsidR="004C3D67">
        <w:rPr>
          <w:rFonts w:ascii="Verdana" w:hAnsi="Verdana"/>
          <w:b/>
          <w:bCs/>
          <w:sz w:val="20"/>
          <w:szCs w:val="20"/>
        </w:rPr>
        <w:t xml:space="preserve">a </w:t>
      </w:r>
      <w:proofErr w:type="spellStart"/>
      <w:r>
        <w:rPr>
          <w:rFonts w:ascii="Verdana" w:hAnsi="Verdana"/>
          <w:b/>
          <w:bCs/>
          <w:sz w:val="20"/>
          <w:szCs w:val="20"/>
        </w:rPr>
        <w:t>carsharingow</w:t>
      </w:r>
      <w:r w:rsidR="004C3D67">
        <w:rPr>
          <w:rFonts w:ascii="Verdana" w:hAnsi="Verdana"/>
          <w:b/>
          <w:bCs/>
          <w:sz w:val="20"/>
          <w:szCs w:val="20"/>
        </w:rPr>
        <w:t>a</w:t>
      </w:r>
      <w:proofErr w:type="spellEnd"/>
      <w:r w:rsidR="004C3D6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w Polsce, przygotowuje się do zmian. </w:t>
      </w:r>
    </w:p>
    <w:p w14:paraId="26A5852B" w14:textId="77777777" w:rsidR="00DD4381" w:rsidRDefault="00DD4381" w:rsidP="00DD438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6F29917" w14:textId="6876A076" w:rsidR="00DD4381" w:rsidRPr="00BC29FB" w:rsidRDefault="00DD4381" w:rsidP="00DD4381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raportu przygotowanego przez </w:t>
      </w:r>
      <w:proofErr w:type="spellStart"/>
      <w:r>
        <w:rPr>
          <w:rFonts w:ascii="Verdana" w:hAnsi="Verdana"/>
          <w:sz w:val="20"/>
          <w:szCs w:val="20"/>
        </w:rPr>
        <w:t>PwC</w:t>
      </w:r>
      <w:proofErr w:type="spellEnd"/>
      <w:r>
        <w:rPr>
          <w:rFonts w:ascii="Verdana" w:hAnsi="Verdana"/>
          <w:sz w:val="20"/>
          <w:szCs w:val="20"/>
        </w:rPr>
        <w:t xml:space="preserve"> wynika, że w nadchodzących latach w Europie zwiększy się skala współdzielenia pojazdów – do 2030 r. udział takich aut w rynku wyniesie co najmniej 30%.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 kolei według Polskiego Instytutu Ekonomicznego liczba użytkowników aut wypożyczanych w systemie </w:t>
      </w:r>
      <w:proofErr w:type="spellStart"/>
      <w:r>
        <w:rPr>
          <w:rFonts w:ascii="Verdana" w:hAnsi="Verdana"/>
          <w:sz w:val="20"/>
          <w:szCs w:val="20"/>
        </w:rPr>
        <w:t>carsharingowym</w:t>
      </w:r>
      <w:proofErr w:type="spellEnd"/>
      <w:r>
        <w:rPr>
          <w:rFonts w:ascii="Verdana" w:hAnsi="Verdana"/>
          <w:sz w:val="20"/>
          <w:szCs w:val="20"/>
        </w:rPr>
        <w:t xml:space="preserve"> w Polsce wynosi obecnie około 630 tysięcy osób, a liczba pojazdów sięga 3,6 tys. Prognozuje się, że do 2025 r. liczba samochodów zwiększy się o ponad 130%, a liczba użytkowników dojdzie do  niemal 2</w:t>
      </w:r>
      <w:r w:rsidR="00513F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milionów. Motorem tych zmian są nie tylko korzyści ekonomiczne współdzielenia pojazdów, lecz również świadomość konsumentów w kwestii ochrony środowiska i idące za tym regulacje prawne. Nowelizacja Ustawy o </w:t>
      </w:r>
      <w:proofErr w:type="spellStart"/>
      <w:r>
        <w:rPr>
          <w:rFonts w:ascii="Verdana" w:hAnsi="Verdana"/>
          <w:sz w:val="20"/>
          <w:szCs w:val="20"/>
        </w:rPr>
        <w:t>elektromobilności</w:t>
      </w:r>
      <w:proofErr w:type="spellEnd"/>
      <w:r>
        <w:rPr>
          <w:rFonts w:ascii="Verdana" w:hAnsi="Verdana"/>
          <w:sz w:val="20"/>
          <w:szCs w:val="20"/>
        </w:rPr>
        <w:t xml:space="preserve"> i paliwach alternatywnych dała wolną rękę samorządom we wprowadzaniu tzw. stref czystego transportu. Oznacza to, że miasta lub gminy będą mogły wyznaczać w swoich granicach strefy, do których nie wjadą określone samochody.</w:t>
      </w:r>
      <w:r w:rsidR="00513F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Doświadczenia europejskie ze strefami czystego transportu wskazują na naturalną tendencję zamiany tradycyjnego środka transportu jakim był samochód, na korzyść transportu publicznego, ale również w kierunku szeroko pojętego współdzielenia pojazdów. Dotyczy to nie tylko miejskich systemów wypożyczalni rowerów czy hulajnóg</w:t>
      </w:r>
      <w:r w:rsidRPr="00BC29FB">
        <w:rPr>
          <w:rFonts w:ascii="Verdana" w:hAnsi="Verdana"/>
          <w:sz w:val="20"/>
          <w:szCs w:val="20"/>
        </w:rPr>
        <w:t xml:space="preserve">, lecz w dużej mierze </w:t>
      </w:r>
      <w:proofErr w:type="spellStart"/>
      <w:r w:rsidRPr="00BC29FB">
        <w:rPr>
          <w:rFonts w:ascii="Verdana" w:hAnsi="Verdana"/>
          <w:sz w:val="20"/>
          <w:szCs w:val="20"/>
        </w:rPr>
        <w:t>carsharingu</w:t>
      </w:r>
      <w:proofErr w:type="spellEnd"/>
      <w:r w:rsidRPr="00BC29FB">
        <w:rPr>
          <w:rFonts w:ascii="Verdana" w:hAnsi="Verdana"/>
          <w:sz w:val="20"/>
          <w:szCs w:val="20"/>
        </w:rPr>
        <w:t xml:space="preserve"> - mówi Konrad Karpiński, dyrektor </w:t>
      </w:r>
      <w:proofErr w:type="spellStart"/>
      <w:r w:rsidRPr="00BC29FB">
        <w:rPr>
          <w:rFonts w:ascii="Verdana" w:hAnsi="Verdana"/>
          <w:sz w:val="20"/>
          <w:szCs w:val="20"/>
        </w:rPr>
        <w:t>Traficar</w:t>
      </w:r>
      <w:proofErr w:type="spellEnd"/>
      <w:r w:rsidRPr="00BC29FB">
        <w:rPr>
          <w:rFonts w:ascii="Verdana" w:hAnsi="Verdana"/>
          <w:sz w:val="20"/>
          <w:szCs w:val="20"/>
        </w:rPr>
        <w:t xml:space="preserve">. 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Nasza flota składa się z nowoczesnych pojazdów spełniających surowe normy emisyjne obowiązujące w Unii Europejskiej. </w:t>
      </w:r>
      <w:r w:rsidR="00D57C20">
        <w:rPr>
          <w:rFonts w:ascii="Verdana" w:hAnsi="Verdana"/>
          <w:i/>
          <w:iCs/>
          <w:sz w:val="20"/>
          <w:szCs w:val="20"/>
        </w:rPr>
        <w:t>Cały czas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 poszerzamy</w:t>
      </w:r>
      <w:r w:rsidR="00D57C20">
        <w:rPr>
          <w:rFonts w:ascii="Verdana" w:hAnsi="Verdana"/>
          <w:i/>
          <w:iCs/>
          <w:sz w:val="20"/>
          <w:szCs w:val="20"/>
        </w:rPr>
        <w:t xml:space="preserve"> też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 gamę samochodów elektrycznyc</w:t>
      </w:r>
      <w:r w:rsidR="00D57C20">
        <w:rPr>
          <w:rFonts w:ascii="Verdana" w:hAnsi="Verdana"/>
          <w:i/>
          <w:iCs/>
          <w:sz w:val="20"/>
          <w:szCs w:val="20"/>
        </w:rPr>
        <w:t xml:space="preserve">h, a ich liczba już w tej chwili przekroczyła </w:t>
      </w:r>
      <w:r w:rsidR="00BC29FB">
        <w:rPr>
          <w:rFonts w:ascii="Verdana" w:hAnsi="Verdana"/>
          <w:i/>
          <w:iCs/>
          <w:sz w:val="20"/>
          <w:szCs w:val="20"/>
        </w:rPr>
        <w:t>300 sztuk</w:t>
      </w:r>
      <w:r w:rsidR="00BC29FB" w:rsidRPr="00BC29FB">
        <w:rPr>
          <w:rFonts w:ascii="Verdana" w:hAnsi="Verdana"/>
          <w:i/>
          <w:iCs/>
          <w:sz w:val="20"/>
          <w:szCs w:val="20"/>
        </w:rPr>
        <w:t>. Jesteśmy przekonani, że</w:t>
      </w:r>
      <w:r w:rsidR="00BC29FB">
        <w:rPr>
          <w:rFonts w:ascii="Verdana" w:hAnsi="Verdana"/>
          <w:i/>
          <w:iCs/>
          <w:sz w:val="20"/>
          <w:szCs w:val="20"/>
        </w:rPr>
        <w:t xml:space="preserve"> wszystkie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 samochody</w:t>
      </w:r>
      <w:r w:rsidR="00D57C20">
        <w:rPr>
          <w:rFonts w:ascii="Verdana" w:hAnsi="Verdana"/>
          <w:i/>
          <w:iCs/>
          <w:sz w:val="20"/>
          <w:szCs w:val="20"/>
        </w:rPr>
        <w:t>,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 które udostępniamy naszym klientom</w:t>
      </w:r>
      <w:r w:rsidR="00D57C20">
        <w:rPr>
          <w:rFonts w:ascii="Verdana" w:hAnsi="Verdana"/>
          <w:i/>
          <w:iCs/>
          <w:sz w:val="20"/>
          <w:szCs w:val="20"/>
        </w:rPr>
        <w:t>,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 będą spełniał</w:t>
      </w:r>
      <w:r w:rsidR="00D57C20">
        <w:rPr>
          <w:rFonts w:ascii="Verdana" w:hAnsi="Verdana"/>
          <w:i/>
          <w:iCs/>
          <w:sz w:val="20"/>
          <w:szCs w:val="20"/>
        </w:rPr>
        <w:t xml:space="preserve">y restrykcyjne 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wymagania dotyczące warunków emisyjności </w:t>
      </w:r>
      <w:r w:rsidR="00D57C20">
        <w:rPr>
          <w:rFonts w:ascii="Verdana" w:hAnsi="Verdana"/>
          <w:i/>
          <w:iCs/>
          <w:sz w:val="20"/>
          <w:szCs w:val="20"/>
        </w:rPr>
        <w:t>i</w:t>
      </w:r>
      <w:r w:rsidR="00BC29FB" w:rsidRPr="00BC29FB">
        <w:rPr>
          <w:rFonts w:ascii="Verdana" w:hAnsi="Verdana"/>
          <w:i/>
          <w:iCs/>
          <w:sz w:val="20"/>
          <w:szCs w:val="20"/>
        </w:rPr>
        <w:t xml:space="preserve"> bezpieczeństwa wjazdu do powstających stref czystego transportu</w:t>
      </w:r>
      <w:r w:rsidR="00BC29FB"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dod</w:t>
      </w:r>
      <w:r w:rsidR="00D57C20">
        <w:rPr>
          <w:rFonts w:ascii="Verdana" w:hAnsi="Verdana"/>
          <w:sz w:val="20"/>
          <w:szCs w:val="20"/>
        </w:rPr>
        <w:t>aje.</w:t>
      </w:r>
      <w:r w:rsidR="00D57C20" w:rsidRPr="00BC29FB">
        <w:rPr>
          <w:rFonts w:ascii="Verdana" w:hAnsi="Verdana"/>
          <w:i/>
          <w:iCs/>
          <w:sz w:val="20"/>
          <w:szCs w:val="20"/>
        </w:rPr>
        <w:t xml:space="preserve"> </w:t>
      </w:r>
    </w:p>
    <w:p w14:paraId="13E7E0BF" w14:textId="2759900B" w:rsidR="00DD4381" w:rsidRDefault="00DD4381" w:rsidP="00DD43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Samorządy już teraz przygotowują się do sprawdzenia </w:t>
      </w:r>
      <w:r w:rsidR="00A336FF">
        <w:rPr>
          <w:rFonts w:ascii="Verdana" w:hAnsi="Verdana"/>
          <w:sz w:val="20"/>
          <w:szCs w:val="20"/>
        </w:rPr>
        <w:t>tych stref</w:t>
      </w:r>
      <w:r>
        <w:rPr>
          <w:rFonts w:ascii="Verdana" w:hAnsi="Verdana"/>
          <w:sz w:val="20"/>
          <w:szCs w:val="20"/>
        </w:rPr>
        <w:t xml:space="preserve">. Pod koniec 2022 roku, w związku z Wojewódzkim Programem Ochrony Powietrza dla Małopolski, taka strefa zostanie uchwalona również w Krakowie. Jak informuje miasto szerokie badania przeprowadzone w 2019 r. w Krakowie pokazało, że 12 proc. aut emituje aż połowę wszystkich zanieczyszczeń samochodowych. Te 12 proc. to przede wszystkim kilkunastoletnie lub starsze </w:t>
      </w:r>
      <w:proofErr w:type="spellStart"/>
      <w:r>
        <w:rPr>
          <w:rFonts w:ascii="Verdana" w:hAnsi="Verdana"/>
          <w:sz w:val="20"/>
          <w:szCs w:val="20"/>
        </w:rPr>
        <w:t>diesle</w:t>
      </w:r>
      <w:proofErr w:type="spellEnd"/>
      <w:r>
        <w:rPr>
          <w:rFonts w:ascii="Verdana" w:hAnsi="Verdana"/>
          <w:sz w:val="20"/>
          <w:szCs w:val="20"/>
        </w:rPr>
        <w:t xml:space="preserve">. Osoby decydujące się na korzystanie z samochodów współdzielonych biorące do tej pory pod uwagę głównie aspekt ekonomiczny zaczynają zmieniać swoje nastawienie. </w:t>
      </w:r>
      <w:r w:rsidR="00A336FF" w:rsidRPr="00A336FF">
        <w:rPr>
          <w:rFonts w:ascii="Verdana" w:hAnsi="Verdana"/>
          <w:i/>
          <w:iCs/>
          <w:sz w:val="20"/>
          <w:szCs w:val="20"/>
        </w:rPr>
        <w:t xml:space="preserve">Po </w:t>
      </w:r>
      <w:r w:rsidR="00513FF6">
        <w:rPr>
          <w:rFonts w:ascii="Verdana" w:hAnsi="Verdana"/>
          <w:i/>
          <w:iCs/>
          <w:sz w:val="20"/>
          <w:szCs w:val="20"/>
        </w:rPr>
        <w:t>sześciu</w:t>
      </w:r>
      <w:r w:rsidR="00A336FF" w:rsidRPr="00A336FF">
        <w:rPr>
          <w:rFonts w:ascii="Verdana" w:hAnsi="Verdana"/>
          <w:i/>
          <w:iCs/>
          <w:sz w:val="20"/>
          <w:szCs w:val="20"/>
        </w:rPr>
        <w:t xml:space="preserve"> latach funkcjonowania usługi </w:t>
      </w:r>
      <w:proofErr w:type="spellStart"/>
      <w:r w:rsidR="00A336FF" w:rsidRPr="00A336FF">
        <w:rPr>
          <w:rFonts w:ascii="Verdana" w:hAnsi="Verdana"/>
          <w:i/>
          <w:iCs/>
          <w:sz w:val="20"/>
          <w:szCs w:val="20"/>
        </w:rPr>
        <w:t>carsharingowe</w:t>
      </w:r>
      <w:proofErr w:type="spellEnd"/>
      <w:r w:rsidR="00A336FF" w:rsidRPr="00A336FF">
        <w:rPr>
          <w:rFonts w:ascii="Verdana" w:hAnsi="Verdana"/>
          <w:i/>
          <w:iCs/>
          <w:sz w:val="20"/>
          <w:szCs w:val="20"/>
        </w:rPr>
        <w:t xml:space="preserve"> na stałe wpisały się w system komunikacyjny największych miast w Polsce, co dowodzi, że jest to świadomy wybór użytkowników nie tylko ze względu na korzyści ekonomiczne, lecz również, a może przede wszystkim, na korzyści środowiskowe.</w:t>
      </w:r>
      <w:r w:rsidR="00A336FF">
        <w:rPr>
          <w:rFonts w:ascii="Verdana" w:hAnsi="Verdana"/>
          <w:sz w:val="20"/>
          <w:szCs w:val="20"/>
        </w:rPr>
        <w:t xml:space="preserve"> </w:t>
      </w:r>
      <w:r w:rsidR="00E129A9">
        <w:rPr>
          <w:rFonts w:ascii="Verdana" w:hAnsi="Verdana"/>
          <w:i/>
          <w:iCs/>
          <w:sz w:val="20"/>
          <w:szCs w:val="20"/>
        </w:rPr>
        <w:t>Nasza flota jest nowoczesna</w:t>
      </w:r>
      <w:r w:rsidR="00513FF6">
        <w:rPr>
          <w:rFonts w:ascii="Verdana" w:hAnsi="Verdana"/>
          <w:i/>
          <w:iCs/>
          <w:sz w:val="20"/>
          <w:szCs w:val="20"/>
        </w:rPr>
        <w:t xml:space="preserve">, </w:t>
      </w:r>
      <w:r w:rsidR="007F2221">
        <w:rPr>
          <w:rFonts w:ascii="Verdana" w:hAnsi="Verdana"/>
          <w:i/>
          <w:iCs/>
          <w:sz w:val="20"/>
          <w:szCs w:val="20"/>
        </w:rPr>
        <w:t xml:space="preserve">a </w:t>
      </w:r>
      <w:r w:rsidR="00513FF6">
        <w:rPr>
          <w:rFonts w:ascii="Verdana" w:hAnsi="Verdana"/>
          <w:i/>
          <w:iCs/>
          <w:sz w:val="20"/>
          <w:szCs w:val="20"/>
        </w:rPr>
        <w:t>d</w:t>
      </w:r>
      <w:r>
        <w:rPr>
          <w:rFonts w:ascii="Verdana" w:hAnsi="Verdana"/>
          <w:i/>
          <w:iCs/>
          <w:sz w:val="20"/>
          <w:szCs w:val="20"/>
        </w:rPr>
        <w:t>zięki rozwiązaniom</w:t>
      </w:r>
      <w:r w:rsidR="007F2221">
        <w:rPr>
          <w:rFonts w:ascii="Verdana" w:hAnsi="Verdana"/>
          <w:i/>
          <w:iCs/>
          <w:sz w:val="20"/>
          <w:szCs w:val="20"/>
        </w:rPr>
        <w:t xml:space="preserve"> zawartym</w:t>
      </w:r>
      <w:r>
        <w:rPr>
          <w:rFonts w:ascii="Verdana" w:hAnsi="Verdana"/>
          <w:i/>
          <w:iCs/>
          <w:sz w:val="20"/>
          <w:szCs w:val="20"/>
        </w:rPr>
        <w:t xml:space="preserve"> w aplikacji mobilnej uczymy użytkowników nie tylko</w:t>
      </w:r>
      <w:r w:rsidR="00A336FF">
        <w:rPr>
          <w:rFonts w:ascii="Verdana" w:hAnsi="Verdana"/>
          <w:i/>
          <w:iCs/>
          <w:sz w:val="20"/>
          <w:szCs w:val="20"/>
        </w:rPr>
        <w:t xml:space="preserve"> jak</w:t>
      </w:r>
      <w:r>
        <w:rPr>
          <w:rFonts w:ascii="Verdana" w:hAnsi="Verdana"/>
          <w:i/>
          <w:iCs/>
          <w:sz w:val="20"/>
          <w:szCs w:val="20"/>
        </w:rPr>
        <w:t xml:space="preserve"> jeździć bezpiecznie, ale również ekologicznie – </w:t>
      </w:r>
      <w:r>
        <w:rPr>
          <w:rFonts w:ascii="Verdana" w:hAnsi="Verdana"/>
          <w:sz w:val="20"/>
          <w:szCs w:val="20"/>
        </w:rPr>
        <w:t xml:space="preserve">tłumaczy Konrad Karpiński z </w:t>
      </w:r>
      <w:proofErr w:type="spellStart"/>
      <w:r>
        <w:rPr>
          <w:rFonts w:ascii="Verdana" w:hAnsi="Verdana"/>
          <w:sz w:val="20"/>
          <w:szCs w:val="20"/>
        </w:rPr>
        <w:t>Traficar</w:t>
      </w:r>
      <w:proofErr w:type="spellEnd"/>
      <w:r w:rsidR="00605B03">
        <w:rPr>
          <w:rFonts w:ascii="Verdana" w:hAnsi="Verdana"/>
          <w:sz w:val="20"/>
          <w:szCs w:val="20"/>
        </w:rPr>
        <w:t xml:space="preserve">. </w:t>
      </w:r>
      <w:r w:rsidR="00605B03" w:rsidRPr="00605B03">
        <w:rPr>
          <w:rFonts w:ascii="Verdana" w:hAnsi="Verdana"/>
          <w:i/>
          <w:iCs/>
          <w:sz w:val="20"/>
          <w:szCs w:val="20"/>
        </w:rPr>
        <w:t>M</w:t>
      </w:r>
      <w:r>
        <w:rPr>
          <w:rFonts w:ascii="Verdana" w:hAnsi="Verdana"/>
          <w:i/>
          <w:iCs/>
          <w:sz w:val="20"/>
          <w:szCs w:val="20"/>
        </w:rPr>
        <w:t>ożna śmiało powiedzieć, że współdzielenie staje się nie tylko modą, ale i potrzebą odpowiedzialnego społeczeństwa</w:t>
      </w:r>
      <w:r w:rsidR="003E7D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dodaje Karpiński. </w:t>
      </w:r>
    </w:p>
    <w:p w14:paraId="41A5CD9D" w14:textId="2437D86D" w:rsidR="00DD4381" w:rsidRDefault="00DD4381" w:rsidP="00DD4381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więcej, oferta </w:t>
      </w:r>
      <w:proofErr w:type="spellStart"/>
      <w:r>
        <w:rPr>
          <w:rFonts w:ascii="Verdana" w:hAnsi="Verdana"/>
          <w:sz w:val="20"/>
          <w:szCs w:val="20"/>
        </w:rPr>
        <w:t>carsharingu</w:t>
      </w:r>
      <w:proofErr w:type="spellEnd"/>
      <w:r>
        <w:rPr>
          <w:rFonts w:ascii="Verdana" w:hAnsi="Verdana"/>
          <w:sz w:val="20"/>
          <w:szCs w:val="20"/>
        </w:rPr>
        <w:t xml:space="preserve"> poszerza się o samochody dostawcze, które często znajdują się na parkingach wokół centrów handlowych oraz wielkopowierzchniowych sklepów. Znika zatem problem zakupów i transportu rzeczy wielkogabarytowych, </w:t>
      </w:r>
      <w:r>
        <w:rPr>
          <w:rFonts w:ascii="Verdana" w:hAnsi="Verdana"/>
          <w:sz w:val="20"/>
          <w:szCs w:val="20"/>
        </w:rPr>
        <w:lastRenderedPageBreak/>
        <w:t xml:space="preserve">których nie przewieźlibyśmy własnym autem. </w:t>
      </w:r>
      <w:r>
        <w:rPr>
          <w:rFonts w:ascii="Verdana" w:hAnsi="Verdana"/>
          <w:i/>
          <w:iCs/>
          <w:sz w:val="20"/>
          <w:szCs w:val="20"/>
        </w:rPr>
        <w:t xml:space="preserve">To, co wyróżnia </w:t>
      </w:r>
      <w:proofErr w:type="spellStart"/>
      <w:r>
        <w:rPr>
          <w:rFonts w:ascii="Verdana" w:hAnsi="Verdana"/>
          <w:i/>
          <w:iCs/>
          <w:sz w:val="20"/>
          <w:szCs w:val="20"/>
        </w:rPr>
        <w:t>carsharing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na tle innych rozwiązań związanych z transportem współdzielonym, to przede wszystkim większa swoboda. Możemy korzystać z wynajętego pojazdu przez tyle czasu ile potrzebujemy, nie będąc ograniczonym określoną trasą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 xml:space="preserve">a także możemy zostawić na chwilę zaparkowany pojazd nie musząc ponownie zamawiać transportu – </w:t>
      </w:r>
      <w:r>
        <w:rPr>
          <w:rFonts w:ascii="Verdana" w:hAnsi="Verdana"/>
          <w:sz w:val="20"/>
          <w:szCs w:val="20"/>
        </w:rPr>
        <w:t xml:space="preserve">wyjaśnia Karpiński – </w:t>
      </w:r>
      <w:r>
        <w:rPr>
          <w:rFonts w:ascii="Verdana" w:hAnsi="Verdana"/>
          <w:i/>
          <w:iCs/>
          <w:sz w:val="20"/>
          <w:szCs w:val="20"/>
        </w:rPr>
        <w:t>Dzięki takim rozwiązaniom możemy znacznie ograniczyć ruch, a tym samym ilość emitowanych spalin</w:t>
      </w:r>
      <w:r>
        <w:rPr>
          <w:rFonts w:ascii="Verdana" w:hAnsi="Verdana"/>
          <w:sz w:val="20"/>
          <w:szCs w:val="20"/>
        </w:rPr>
        <w:t xml:space="preserve"> – podkreśla Karpiński. </w:t>
      </w:r>
    </w:p>
    <w:p w14:paraId="350D8540" w14:textId="4B9160DF" w:rsidR="00B8707E" w:rsidRDefault="00B8707E" w:rsidP="00B8707E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Carsharing</w:t>
      </w:r>
      <w:proofErr w:type="spellEnd"/>
      <w:r>
        <w:rPr>
          <w:rFonts w:ascii="Verdana" w:hAnsi="Verdana"/>
          <w:sz w:val="20"/>
          <w:szCs w:val="20"/>
        </w:rPr>
        <w:t xml:space="preserve"> stał się stałą częścią ekosystemu transportowego w mieście, dlatego tak istotne jest, aby wraz z władzami samorządowymi udało się wypracować najlepszą formułę korzystania z tych stref dla dobra mieszkańców polskich miast. </w:t>
      </w:r>
      <w:r w:rsidR="009703BD">
        <w:rPr>
          <w:rFonts w:ascii="Verdana" w:hAnsi="Verdana"/>
          <w:sz w:val="20"/>
          <w:szCs w:val="20"/>
        </w:rPr>
        <w:br/>
      </w:r>
      <w:r w:rsidR="009703BD" w:rsidRPr="009703BD">
        <w:rPr>
          <w:rFonts w:ascii="Verdana" w:hAnsi="Verdana"/>
          <w:i/>
          <w:iCs/>
          <w:sz w:val="20"/>
          <w:szCs w:val="20"/>
        </w:rPr>
        <w:t>Wszystkie samochody</w:t>
      </w:r>
      <w:r w:rsidR="006438E3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6438E3">
        <w:rPr>
          <w:rFonts w:ascii="Verdana" w:hAnsi="Verdana"/>
          <w:i/>
          <w:iCs/>
          <w:sz w:val="20"/>
          <w:szCs w:val="20"/>
        </w:rPr>
        <w:t>Traficar</w:t>
      </w:r>
      <w:proofErr w:type="spellEnd"/>
      <w:r w:rsidR="009703BD" w:rsidRPr="009703BD">
        <w:rPr>
          <w:rFonts w:ascii="Verdana" w:hAnsi="Verdana"/>
          <w:i/>
          <w:iCs/>
          <w:sz w:val="20"/>
          <w:szCs w:val="20"/>
        </w:rPr>
        <w:t xml:space="preserve"> są </w:t>
      </w:r>
      <w:proofErr w:type="spellStart"/>
      <w:r w:rsidR="009703BD" w:rsidRPr="009703BD">
        <w:rPr>
          <w:rFonts w:ascii="Verdana" w:hAnsi="Verdana"/>
          <w:i/>
          <w:iCs/>
          <w:sz w:val="20"/>
          <w:szCs w:val="20"/>
        </w:rPr>
        <w:t>obrendowane</w:t>
      </w:r>
      <w:proofErr w:type="spellEnd"/>
      <w:r w:rsidR="009703BD" w:rsidRPr="009703BD">
        <w:rPr>
          <w:rFonts w:ascii="Verdana" w:hAnsi="Verdana"/>
          <w:i/>
          <w:iCs/>
          <w:sz w:val="20"/>
          <w:szCs w:val="20"/>
        </w:rPr>
        <w:t>, co może wyeliminować konieczność posiadania odpowiedniej naklejki wymaganej przez poszczególne miasta. Oczywiście</w:t>
      </w:r>
      <w:r w:rsidR="009703BD">
        <w:rPr>
          <w:rFonts w:ascii="Verdana" w:hAnsi="Verdana"/>
          <w:i/>
          <w:iCs/>
          <w:sz w:val="20"/>
          <w:szCs w:val="20"/>
        </w:rPr>
        <w:t xml:space="preserve"> mamy świadomość, że projekt jest bardzo trudny logistycznie i </w:t>
      </w:r>
      <w:r w:rsidR="009703BD" w:rsidRPr="009703BD">
        <w:rPr>
          <w:rFonts w:ascii="Verdana" w:hAnsi="Verdana"/>
          <w:i/>
          <w:iCs/>
          <w:sz w:val="20"/>
          <w:szCs w:val="20"/>
        </w:rPr>
        <w:t>przed nami zapewne jeszcze sporo rozmów i ustaleń.</w:t>
      </w:r>
      <w:r w:rsidR="009703BD">
        <w:rPr>
          <w:rFonts w:ascii="Verdana" w:hAnsi="Verdana"/>
          <w:i/>
          <w:iCs/>
          <w:sz w:val="20"/>
          <w:szCs w:val="20"/>
        </w:rPr>
        <w:t xml:space="preserve"> Jesteśmy na nie otwarci i chętnie pomożemy wypracować wspólnie</w:t>
      </w:r>
      <w:r w:rsidR="00513FF6">
        <w:rPr>
          <w:rFonts w:ascii="Verdana" w:hAnsi="Verdana"/>
          <w:i/>
          <w:iCs/>
          <w:sz w:val="20"/>
          <w:szCs w:val="20"/>
        </w:rPr>
        <w:t xml:space="preserve"> model ogólnopolski, korzystny da mieszkańców wszystkich miast</w:t>
      </w:r>
      <w:r w:rsidR="009703BD">
        <w:rPr>
          <w:rFonts w:ascii="Verdana" w:hAnsi="Verdana"/>
          <w:i/>
          <w:iCs/>
          <w:sz w:val="20"/>
          <w:szCs w:val="20"/>
        </w:rPr>
        <w:t xml:space="preserve"> – podsum</w:t>
      </w:r>
      <w:r w:rsidR="005A0C41">
        <w:rPr>
          <w:rFonts w:ascii="Verdana" w:hAnsi="Verdana"/>
          <w:i/>
          <w:iCs/>
          <w:sz w:val="20"/>
          <w:szCs w:val="20"/>
        </w:rPr>
        <w:t>o</w:t>
      </w:r>
      <w:r w:rsidR="009703BD">
        <w:rPr>
          <w:rFonts w:ascii="Verdana" w:hAnsi="Verdana"/>
          <w:i/>
          <w:iCs/>
          <w:sz w:val="20"/>
          <w:szCs w:val="20"/>
        </w:rPr>
        <w:t>wuje Karpiński.</w:t>
      </w:r>
    </w:p>
    <w:p w14:paraId="62BDCA08" w14:textId="77777777" w:rsidR="00B8707E" w:rsidRDefault="00B8707E" w:rsidP="00B8707E">
      <w:pPr>
        <w:rPr>
          <w:rFonts w:ascii="Verdana" w:hAnsi="Verdana"/>
          <w:sz w:val="20"/>
          <w:szCs w:val="20"/>
        </w:rPr>
      </w:pPr>
    </w:p>
    <w:p w14:paraId="1325C28A" w14:textId="77777777" w:rsidR="0034743E" w:rsidRDefault="0034743E" w:rsidP="00095B93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5BE8367" w14:textId="77777777" w:rsidR="00095B93" w:rsidRDefault="00095B93" w:rsidP="00095B93">
      <w:p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O Firmie</w:t>
      </w:r>
    </w:p>
    <w:p w14:paraId="53023554" w14:textId="2CD39AFA" w:rsidR="00666871" w:rsidRPr="00B8707E" w:rsidRDefault="00666871" w:rsidP="00666871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Traficar</w:t>
      </w:r>
      <w:proofErr w:type="spellEnd"/>
      <w:r>
        <w:rPr>
          <w:rFonts w:ascii="Verdana" w:hAnsi="Verdana"/>
          <w:sz w:val="20"/>
          <w:szCs w:val="20"/>
        </w:rPr>
        <w:t xml:space="preserve"> Sp. z o.o. to </w:t>
      </w:r>
      <w:r w:rsidR="00C74A37">
        <w:rPr>
          <w:rFonts w:ascii="Verdana" w:hAnsi="Verdana"/>
          <w:sz w:val="20"/>
          <w:szCs w:val="20"/>
        </w:rPr>
        <w:t xml:space="preserve">polska </w:t>
      </w:r>
      <w:r>
        <w:rPr>
          <w:rFonts w:ascii="Verdana" w:hAnsi="Verdana"/>
          <w:sz w:val="20"/>
          <w:szCs w:val="20"/>
        </w:rPr>
        <w:t xml:space="preserve">spółka świadcząca innowacyjną usługę wynajmu samochodów </w:t>
      </w:r>
      <w:r w:rsidR="00C74A37">
        <w:rPr>
          <w:rFonts w:ascii="Verdana" w:hAnsi="Verdana"/>
          <w:sz w:val="20"/>
          <w:szCs w:val="20"/>
        </w:rPr>
        <w:t xml:space="preserve"> z poziomu aplikacji </w:t>
      </w:r>
      <w:r>
        <w:rPr>
          <w:rFonts w:ascii="Verdana" w:hAnsi="Verdana"/>
          <w:sz w:val="20"/>
          <w:szCs w:val="20"/>
        </w:rPr>
        <w:t xml:space="preserve">bez zbędnych formalności i wyznaczonych miejsc na oddanie auta, wpisująca się w ideę </w:t>
      </w:r>
      <w:proofErr w:type="spellStart"/>
      <w:r>
        <w:rPr>
          <w:rFonts w:ascii="Verdana" w:hAnsi="Verdana"/>
          <w:sz w:val="20"/>
          <w:szCs w:val="20"/>
        </w:rPr>
        <w:t>carsharingu</w:t>
      </w:r>
      <w:proofErr w:type="spellEnd"/>
      <w:r>
        <w:rPr>
          <w:rFonts w:ascii="Verdana" w:hAnsi="Verdana"/>
          <w:sz w:val="20"/>
          <w:szCs w:val="20"/>
        </w:rPr>
        <w:t>. Nowoczesna</w:t>
      </w:r>
      <w:r w:rsidR="00C74A3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intuicyjna</w:t>
      </w:r>
      <w:r w:rsidR="00C74A37">
        <w:rPr>
          <w:rFonts w:ascii="Verdana" w:hAnsi="Verdana"/>
          <w:sz w:val="20"/>
          <w:szCs w:val="20"/>
        </w:rPr>
        <w:t xml:space="preserve"> i autorska</w:t>
      </w:r>
      <w:r>
        <w:rPr>
          <w:rFonts w:ascii="Verdana" w:hAnsi="Verdana"/>
          <w:sz w:val="20"/>
          <w:szCs w:val="20"/>
        </w:rPr>
        <w:t xml:space="preserve"> aplikacja w smartfonie pozwala na szybką lokalizację najbliższego dostępnego pojazdu, a użytkownik może go zarezerwować w dowolnym momencie. Samochód otwiera się dzięki zeskanowaniu kodu QR znajdującego się na samochodzie, kluczyki są w schowku, a płatność następuje w aplikacji na telefonie po zakończeniu podróży.</w:t>
      </w:r>
      <w:r w:rsidR="00B8707E">
        <w:rPr>
          <w:rFonts w:ascii="Verdana" w:hAnsi="Verdana"/>
          <w:sz w:val="20"/>
          <w:szCs w:val="20"/>
        </w:rPr>
        <w:t xml:space="preserve"> Usług</w:t>
      </w:r>
      <w:r w:rsidRPr="00B8707E">
        <w:rPr>
          <w:rFonts w:ascii="Verdana" w:hAnsi="Verdana"/>
          <w:sz w:val="20"/>
          <w:szCs w:val="20"/>
        </w:rPr>
        <w:t xml:space="preserve">a </w:t>
      </w:r>
      <w:r w:rsidR="00E3529E" w:rsidRPr="00B8707E">
        <w:rPr>
          <w:rFonts w:ascii="Verdana" w:hAnsi="Verdana"/>
          <w:sz w:val="20"/>
          <w:szCs w:val="20"/>
        </w:rPr>
        <w:t>wystartowała w 2016 roku w Krakowie, a dzisiaj obejmuje swoim zasięgiem wiele polskich miast m.in. Warszawę, Poznań, Wrocław, Trójmiasto, Łódź, Katowice i wiele innych.</w:t>
      </w:r>
      <w:r w:rsidR="00B8707E">
        <w:rPr>
          <w:rStyle w:val="Odwoaniedokomentarza"/>
        </w:rPr>
        <w:t xml:space="preserve"> </w:t>
      </w:r>
      <w:r w:rsidR="00B8707E">
        <w:rPr>
          <w:rStyle w:val="Odwoaniedokomentarza"/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irma oferuje także usługę </w:t>
      </w:r>
      <w:r w:rsidR="00C74A37">
        <w:rPr>
          <w:rFonts w:ascii="Verdana" w:hAnsi="Verdana"/>
          <w:sz w:val="20"/>
          <w:szCs w:val="20"/>
        </w:rPr>
        <w:t xml:space="preserve">małych i dużych </w:t>
      </w:r>
      <w:r>
        <w:rPr>
          <w:rFonts w:ascii="Verdana" w:hAnsi="Verdana"/>
          <w:sz w:val="20"/>
          <w:szCs w:val="20"/>
        </w:rPr>
        <w:t xml:space="preserve">aut dostawczych wynajmowanych z poziomu aplikacji pod marką </w:t>
      </w:r>
      <w:proofErr w:type="spellStart"/>
      <w:r>
        <w:rPr>
          <w:rFonts w:ascii="Verdana" w:hAnsi="Verdana"/>
          <w:sz w:val="20"/>
          <w:szCs w:val="20"/>
        </w:rPr>
        <w:t>TrafiCargo</w:t>
      </w:r>
      <w:proofErr w:type="spellEnd"/>
      <w:r w:rsidR="00C74A3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Można z niej skorzystać pod 60 sklepami w Polsce, m.in. IKEA, w wybranych lokalizacjach sieci </w:t>
      </w:r>
      <w:proofErr w:type="spellStart"/>
      <w:r>
        <w:rPr>
          <w:rFonts w:ascii="Verdana" w:hAnsi="Verdana"/>
          <w:sz w:val="20"/>
          <w:szCs w:val="20"/>
        </w:rPr>
        <w:t>Castorama</w:t>
      </w:r>
      <w:proofErr w:type="spellEnd"/>
      <w:r>
        <w:rPr>
          <w:rFonts w:ascii="Verdana" w:hAnsi="Verdana"/>
          <w:sz w:val="20"/>
          <w:szCs w:val="20"/>
        </w:rPr>
        <w:t xml:space="preserve">, Leroy Merlin, OBI, Salony Agata, </w:t>
      </w:r>
      <w:proofErr w:type="spellStart"/>
      <w:r>
        <w:rPr>
          <w:rFonts w:ascii="Verdana" w:hAnsi="Verdana"/>
          <w:sz w:val="20"/>
          <w:szCs w:val="20"/>
        </w:rPr>
        <w:t>Bricoman</w:t>
      </w:r>
      <w:proofErr w:type="spellEnd"/>
      <w:r>
        <w:rPr>
          <w:rFonts w:ascii="Verdana" w:hAnsi="Verdana"/>
          <w:sz w:val="20"/>
          <w:szCs w:val="20"/>
        </w:rPr>
        <w:t xml:space="preserve">, Komfort, M1, Home </w:t>
      </w:r>
      <w:proofErr w:type="spellStart"/>
      <w:r>
        <w:rPr>
          <w:rFonts w:ascii="Verdana" w:hAnsi="Verdana"/>
          <w:sz w:val="20"/>
          <w:szCs w:val="20"/>
        </w:rPr>
        <w:t>Concept</w:t>
      </w:r>
      <w:proofErr w:type="spellEnd"/>
      <w:r>
        <w:rPr>
          <w:rFonts w:ascii="Verdana" w:hAnsi="Verdana"/>
          <w:sz w:val="20"/>
          <w:szCs w:val="20"/>
        </w:rPr>
        <w:t xml:space="preserve">, City Meble. Łączna flota </w:t>
      </w:r>
      <w:proofErr w:type="spellStart"/>
      <w:r>
        <w:rPr>
          <w:rFonts w:ascii="Verdana" w:hAnsi="Verdana"/>
          <w:sz w:val="20"/>
          <w:szCs w:val="20"/>
        </w:rPr>
        <w:t>Traficara</w:t>
      </w:r>
      <w:proofErr w:type="spellEnd"/>
      <w:r>
        <w:rPr>
          <w:rFonts w:ascii="Verdana" w:hAnsi="Verdana"/>
          <w:sz w:val="20"/>
          <w:szCs w:val="20"/>
        </w:rPr>
        <w:t xml:space="preserve"> w całej Polsce liczy obecnie</w:t>
      </w:r>
      <w:r w:rsidR="00E3529E">
        <w:rPr>
          <w:rFonts w:ascii="Verdana" w:hAnsi="Verdana"/>
          <w:sz w:val="20"/>
          <w:szCs w:val="20"/>
        </w:rPr>
        <w:t xml:space="preserve"> </w:t>
      </w:r>
      <w:r w:rsidR="00E3529E" w:rsidRPr="00B8707E">
        <w:rPr>
          <w:rFonts w:ascii="Verdana" w:hAnsi="Verdana"/>
          <w:sz w:val="20"/>
          <w:szCs w:val="20"/>
        </w:rPr>
        <w:t>ponad</w:t>
      </w:r>
      <w:r w:rsidRPr="00B8707E">
        <w:rPr>
          <w:rFonts w:ascii="Verdana" w:hAnsi="Verdana"/>
          <w:sz w:val="20"/>
          <w:szCs w:val="20"/>
        </w:rPr>
        <w:t xml:space="preserve"> 2500 pojazdów</w:t>
      </w:r>
      <w:r w:rsidR="00B8707E">
        <w:rPr>
          <w:rFonts w:ascii="Verdana" w:hAnsi="Verdana"/>
          <w:sz w:val="20"/>
          <w:szCs w:val="20"/>
        </w:rPr>
        <w:t>.</w:t>
      </w:r>
    </w:p>
    <w:p w14:paraId="4CBD7CD7" w14:textId="77777777" w:rsidR="00791196" w:rsidRDefault="00791196" w:rsidP="00095B93">
      <w:pPr>
        <w:spacing w:line="276" w:lineRule="auto"/>
        <w:jc w:val="both"/>
        <w:rPr>
          <w:rFonts w:ascii="Verdana" w:hAnsi="Verdana" w:cstheme="minorBidi"/>
          <w:sz w:val="20"/>
          <w:szCs w:val="20"/>
        </w:rPr>
      </w:pPr>
    </w:p>
    <w:p w14:paraId="2A8DF789" w14:textId="77777777" w:rsidR="00095B93" w:rsidRDefault="00095B93" w:rsidP="00095B93">
      <w:pPr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Więcej informacji udziela:</w:t>
      </w:r>
    </w:p>
    <w:p w14:paraId="235DFB58" w14:textId="77777777" w:rsidR="00095B93" w:rsidRDefault="00095B93" w:rsidP="00095B93">
      <w:pPr>
        <w:rPr>
          <w:rFonts w:ascii="Verdana" w:hAnsi="Verdana" w:cs="Calibri"/>
          <w:b/>
          <w:bCs/>
          <w:sz w:val="20"/>
          <w:szCs w:val="20"/>
        </w:rPr>
      </w:pPr>
    </w:p>
    <w:p w14:paraId="08093B7D" w14:textId="77777777" w:rsidR="00791196" w:rsidRDefault="00095B93" w:rsidP="00095B93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Marta Grzyb</w:t>
      </w:r>
      <w:r>
        <w:rPr>
          <w:rFonts w:ascii="Verdana" w:hAnsi="Verdana" w:cs="Calibri"/>
          <w:b/>
          <w:bCs/>
          <w:sz w:val="20"/>
          <w:szCs w:val="20"/>
        </w:rPr>
        <w:tab/>
      </w:r>
    </w:p>
    <w:p w14:paraId="678017C3" w14:textId="53192E12" w:rsidR="00095B93" w:rsidRDefault="00DB051D" w:rsidP="00095B93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Specjalista ds. public relations</w:t>
      </w:r>
    </w:p>
    <w:p w14:paraId="5500F188" w14:textId="06FB930F" w:rsidR="00323CC7" w:rsidRDefault="000C5E76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Plac Wolnica 13/14</w:t>
      </w:r>
      <w:r>
        <w:rPr>
          <w:rFonts w:ascii="Verdana" w:hAnsi="Verdana" w:cs="Calibri"/>
          <w:sz w:val="20"/>
          <w:szCs w:val="20"/>
        </w:rPr>
        <w:br/>
        <w:t>31-060 Kraków</w:t>
      </w:r>
      <w:r>
        <w:rPr>
          <w:rFonts w:ascii="Verdana" w:hAnsi="Verdana" w:cs="Calibri"/>
          <w:sz w:val="20"/>
          <w:szCs w:val="20"/>
        </w:rPr>
        <w:br/>
      </w:r>
      <w:r w:rsidR="00816073">
        <w:rPr>
          <w:rFonts w:ascii="Verdana" w:hAnsi="Verdana" w:cs="Calibri"/>
          <w:sz w:val="20"/>
          <w:szCs w:val="20"/>
        </w:rPr>
        <w:t xml:space="preserve">tel. </w:t>
      </w:r>
      <w:r w:rsidR="00A854EB">
        <w:rPr>
          <w:rFonts w:ascii="Verdana" w:hAnsi="Verdana" w:cs="Calibri"/>
          <w:sz w:val="20"/>
          <w:szCs w:val="20"/>
        </w:rPr>
        <w:t>12 430 70 25</w:t>
      </w:r>
      <w:r w:rsidR="00A854EB">
        <w:rPr>
          <w:rFonts w:ascii="Verdana" w:hAnsi="Verdana" w:cs="Calibri"/>
          <w:sz w:val="20"/>
          <w:szCs w:val="20"/>
        </w:rPr>
        <w:br/>
      </w:r>
      <w:r w:rsidR="00816073">
        <w:rPr>
          <w:rFonts w:ascii="Verdana" w:hAnsi="Verdana" w:cs="Calibri"/>
          <w:sz w:val="20"/>
          <w:szCs w:val="20"/>
        </w:rPr>
        <w:t>kom. 730 190</w:t>
      </w:r>
      <w:r w:rsidR="00323CC7">
        <w:rPr>
          <w:rFonts w:ascii="Verdana" w:hAnsi="Verdana" w:cs="Calibri"/>
          <w:sz w:val="20"/>
          <w:szCs w:val="20"/>
        </w:rPr>
        <w:t> </w:t>
      </w:r>
      <w:r w:rsidR="00816073">
        <w:rPr>
          <w:rFonts w:ascii="Verdana" w:hAnsi="Verdana" w:cs="Calibri"/>
          <w:sz w:val="20"/>
          <w:szCs w:val="20"/>
        </w:rPr>
        <w:t>230</w:t>
      </w:r>
      <w:r w:rsidR="00323CC7">
        <w:rPr>
          <w:rFonts w:ascii="Verdana" w:hAnsi="Verdana" w:cs="Calibri"/>
          <w:sz w:val="20"/>
          <w:szCs w:val="20"/>
        </w:rPr>
        <w:br/>
      </w:r>
    </w:p>
    <w:p w14:paraId="41220E62" w14:textId="77777777" w:rsidR="00E44A7B" w:rsidRDefault="00E44A7B" w:rsidP="00095B93">
      <w:pPr>
        <w:rPr>
          <w:rFonts w:ascii="Verdana" w:hAnsi="Verdana" w:cs="Calibri"/>
          <w:sz w:val="20"/>
          <w:szCs w:val="20"/>
        </w:rPr>
      </w:pPr>
    </w:p>
    <w:p w14:paraId="0F203CEE" w14:textId="77777777" w:rsidR="00856F1D" w:rsidRPr="00365FEB" w:rsidRDefault="00856F1D" w:rsidP="00365FEB"/>
    <w:sectPr w:rsidR="00856F1D" w:rsidRPr="00365FEB" w:rsidSect="00791196">
      <w:headerReference w:type="default" r:id="rId9"/>
      <w:pgSz w:w="11906" w:h="16838"/>
      <w:pgMar w:top="1417" w:right="170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D3AC" w14:textId="77777777" w:rsidR="00682CFA" w:rsidRDefault="00682CFA">
      <w:r>
        <w:separator/>
      </w:r>
    </w:p>
  </w:endnote>
  <w:endnote w:type="continuationSeparator" w:id="0">
    <w:p w14:paraId="14AE194D" w14:textId="77777777" w:rsidR="00682CFA" w:rsidRDefault="0068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490F" w14:textId="77777777" w:rsidR="00682CFA" w:rsidRDefault="00682CFA">
      <w:r>
        <w:separator/>
      </w:r>
    </w:p>
  </w:footnote>
  <w:footnote w:type="continuationSeparator" w:id="0">
    <w:p w14:paraId="7D0CACD0" w14:textId="77777777" w:rsidR="00682CFA" w:rsidRDefault="0068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8AA0" w14:textId="3DB112CA" w:rsidR="00856F1D" w:rsidRDefault="00156D15" w:rsidP="00856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380"/>
        <w:tab w:val="left" w:pos="2235"/>
      </w:tabs>
      <w:rPr>
        <w:rFonts w:ascii="Verdana" w:eastAsia="Verdana" w:hAnsi="Verdana" w:cs="Verdana"/>
        <w:b/>
        <w:color w:val="000000"/>
        <w:sz w:val="28"/>
        <w:szCs w:val="28"/>
      </w:rPr>
    </w:pPr>
    <w:r>
      <w:rPr>
        <w:rFonts w:ascii="Verdana" w:eastAsia="Verdana" w:hAnsi="Verdana" w:cs="Verdana"/>
        <w:b/>
        <w:noProof/>
        <w:color w:val="000000"/>
        <w:sz w:val="28"/>
        <w:szCs w:val="28"/>
      </w:rPr>
      <w:drawing>
        <wp:inline distT="0" distB="0" distL="0" distR="0" wp14:anchorId="320ACAD1" wp14:editId="2EE810E3">
          <wp:extent cx="14097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9" t="29546" b="30682"/>
                  <a:stretch/>
                </pic:blipFill>
                <pic:spPr bwMode="auto">
                  <a:xfrm>
                    <a:off x="0" y="0"/>
                    <a:ext cx="1409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DCD2F2" w14:textId="77777777" w:rsidR="00AF51AC" w:rsidRDefault="00AF51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4A9"/>
    <w:multiLevelType w:val="multilevel"/>
    <w:tmpl w:val="A08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B7970"/>
    <w:multiLevelType w:val="hybridMultilevel"/>
    <w:tmpl w:val="1E24A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05D"/>
    <w:multiLevelType w:val="hybridMultilevel"/>
    <w:tmpl w:val="16B8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07A"/>
    <w:multiLevelType w:val="hybridMultilevel"/>
    <w:tmpl w:val="8B0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756"/>
    <w:multiLevelType w:val="hybridMultilevel"/>
    <w:tmpl w:val="29BA4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7EA2"/>
    <w:multiLevelType w:val="multilevel"/>
    <w:tmpl w:val="AF6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64AD4"/>
    <w:multiLevelType w:val="hybridMultilevel"/>
    <w:tmpl w:val="B9D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37DE"/>
    <w:multiLevelType w:val="multilevel"/>
    <w:tmpl w:val="EDA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83907"/>
    <w:multiLevelType w:val="hybridMultilevel"/>
    <w:tmpl w:val="10CA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0594"/>
    <w:multiLevelType w:val="hybridMultilevel"/>
    <w:tmpl w:val="7B70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AC"/>
    <w:rsid w:val="000003D3"/>
    <w:rsid w:val="00005CED"/>
    <w:rsid w:val="00013AC8"/>
    <w:rsid w:val="00027F49"/>
    <w:rsid w:val="00066D6C"/>
    <w:rsid w:val="000806FD"/>
    <w:rsid w:val="00095B93"/>
    <w:rsid w:val="000C5E76"/>
    <w:rsid w:val="000F5604"/>
    <w:rsid w:val="00137CBE"/>
    <w:rsid w:val="00146DE8"/>
    <w:rsid w:val="00155F09"/>
    <w:rsid w:val="00156D15"/>
    <w:rsid w:val="00191A4C"/>
    <w:rsid w:val="001C10E1"/>
    <w:rsid w:val="001C5B30"/>
    <w:rsid w:val="001D4A39"/>
    <w:rsid w:val="001F3FDE"/>
    <w:rsid w:val="0020608A"/>
    <w:rsid w:val="00212336"/>
    <w:rsid w:val="00275F3A"/>
    <w:rsid w:val="00280D99"/>
    <w:rsid w:val="00281896"/>
    <w:rsid w:val="002A5F6B"/>
    <w:rsid w:val="002D115D"/>
    <w:rsid w:val="002D1405"/>
    <w:rsid w:val="002D42F6"/>
    <w:rsid w:val="002D6485"/>
    <w:rsid w:val="002E76CB"/>
    <w:rsid w:val="003213E5"/>
    <w:rsid w:val="00323CC7"/>
    <w:rsid w:val="003316B2"/>
    <w:rsid w:val="00333187"/>
    <w:rsid w:val="00344A33"/>
    <w:rsid w:val="0034743E"/>
    <w:rsid w:val="0035177B"/>
    <w:rsid w:val="00365FEB"/>
    <w:rsid w:val="00390A91"/>
    <w:rsid w:val="003A06B4"/>
    <w:rsid w:val="003B6A3E"/>
    <w:rsid w:val="003C3C46"/>
    <w:rsid w:val="003C4809"/>
    <w:rsid w:val="003C770D"/>
    <w:rsid w:val="003C7DEB"/>
    <w:rsid w:val="003D766F"/>
    <w:rsid w:val="003E179B"/>
    <w:rsid w:val="003E7DE4"/>
    <w:rsid w:val="00416DB4"/>
    <w:rsid w:val="004431FD"/>
    <w:rsid w:val="004466EB"/>
    <w:rsid w:val="004971A1"/>
    <w:rsid w:val="004A4D9F"/>
    <w:rsid w:val="004B5D3B"/>
    <w:rsid w:val="004C3D67"/>
    <w:rsid w:val="004F5C6F"/>
    <w:rsid w:val="00500625"/>
    <w:rsid w:val="00513FF6"/>
    <w:rsid w:val="00524463"/>
    <w:rsid w:val="00530C69"/>
    <w:rsid w:val="00534727"/>
    <w:rsid w:val="0055327A"/>
    <w:rsid w:val="00562251"/>
    <w:rsid w:val="00567DA8"/>
    <w:rsid w:val="00574CCF"/>
    <w:rsid w:val="005A0C41"/>
    <w:rsid w:val="005F60DA"/>
    <w:rsid w:val="00605B03"/>
    <w:rsid w:val="006438E3"/>
    <w:rsid w:val="0064468C"/>
    <w:rsid w:val="00654E10"/>
    <w:rsid w:val="00666871"/>
    <w:rsid w:val="00672B8B"/>
    <w:rsid w:val="00682CFA"/>
    <w:rsid w:val="0068475F"/>
    <w:rsid w:val="006B0777"/>
    <w:rsid w:val="006B2CF1"/>
    <w:rsid w:val="006D048D"/>
    <w:rsid w:val="006E1081"/>
    <w:rsid w:val="0070634C"/>
    <w:rsid w:val="007510A8"/>
    <w:rsid w:val="007512D9"/>
    <w:rsid w:val="00777DE3"/>
    <w:rsid w:val="00782AEF"/>
    <w:rsid w:val="00790223"/>
    <w:rsid w:val="00791196"/>
    <w:rsid w:val="007958C6"/>
    <w:rsid w:val="007B3115"/>
    <w:rsid w:val="007B3422"/>
    <w:rsid w:val="007C4831"/>
    <w:rsid w:val="007D2E15"/>
    <w:rsid w:val="007F2221"/>
    <w:rsid w:val="0080544B"/>
    <w:rsid w:val="00816073"/>
    <w:rsid w:val="00836A18"/>
    <w:rsid w:val="00852419"/>
    <w:rsid w:val="00856F1D"/>
    <w:rsid w:val="008622CB"/>
    <w:rsid w:val="008715C9"/>
    <w:rsid w:val="008B2452"/>
    <w:rsid w:val="008C5278"/>
    <w:rsid w:val="008F50DB"/>
    <w:rsid w:val="009703BD"/>
    <w:rsid w:val="00993310"/>
    <w:rsid w:val="009A0128"/>
    <w:rsid w:val="009D597C"/>
    <w:rsid w:val="00A16FF7"/>
    <w:rsid w:val="00A22306"/>
    <w:rsid w:val="00A336FF"/>
    <w:rsid w:val="00A35FCD"/>
    <w:rsid w:val="00A822DD"/>
    <w:rsid w:val="00A854EB"/>
    <w:rsid w:val="00AA2D22"/>
    <w:rsid w:val="00AB5339"/>
    <w:rsid w:val="00AB58B8"/>
    <w:rsid w:val="00AC3CDC"/>
    <w:rsid w:val="00AE20FD"/>
    <w:rsid w:val="00AE37BC"/>
    <w:rsid w:val="00AE5E7D"/>
    <w:rsid w:val="00AF51AC"/>
    <w:rsid w:val="00B301C4"/>
    <w:rsid w:val="00B667DD"/>
    <w:rsid w:val="00B70CAD"/>
    <w:rsid w:val="00B7279D"/>
    <w:rsid w:val="00B8707E"/>
    <w:rsid w:val="00B95AA6"/>
    <w:rsid w:val="00BC205A"/>
    <w:rsid w:val="00BC29FB"/>
    <w:rsid w:val="00BD598F"/>
    <w:rsid w:val="00BE2D85"/>
    <w:rsid w:val="00BE76B3"/>
    <w:rsid w:val="00C416A6"/>
    <w:rsid w:val="00C513CE"/>
    <w:rsid w:val="00C74A37"/>
    <w:rsid w:val="00C75FB8"/>
    <w:rsid w:val="00CB3755"/>
    <w:rsid w:val="00CC08F4"/>
    <w:rsid w:val="00CD0C76"/>
    <w:rsid w:val="00D13B9E"/>
    <w:rsid w:val="00D22F8F"/>
    <w:rsid w:val="00D41012"/>
    <w:rsid w:val="00D57C20"/>
    <w:rsid w:val="00D62730"/>
    <w:rsid w:val="00D73179"/>
    <w:rsid w:val="00D9281D"/>
    <w:rsid w:val="00DB051D"/>
    <w:rsid w:val="00DB1F5C"/>
    <w:rsid w:val="00DB3318"/>
    <w:rsid w:val="00DB57CD"/>
    <w:rsid w:val="00DB650F"/>
    <w:rsid w:val="00DD4381"/>
    <w:rsid w:val="00DE5AC3"/>
    <w:rsid w:val="00DE60FB"/>
    <w:rsid w:val="00DF7683"/>
    <w:rsid w:val="00E053B3"/>
    <w:rsid w:val="00E129A9"/>
    <w:rsid w:val="00E3529E"/>
    <w:rsid w:val="00E44908"/>
    <w:rsid w:val="00E44A7B"/>
    <w:rsid w:val="00E6061E"/>
    <w:rsid w:val="00E82A90"/>
    <w:rsid w:val="00E909BC"/>
    <w:rsid w:val="00EA22D6"/>
    <w:rsid w:val="00EA2414"/>
    <w:rsid w:val="00EA45A9"/>
    <w:rsid w:val="00EE43DC"/>
    <w:rsid w:val="00EF5116"/>
    <w:rsid w:val="00F02D53"/>
    <w:rsid w:val="00F04018"/>
    <w:rsid w:val="00F54EFF"/>
    <w:rsid w:val="00F635EE"/>
    <w:rsid w:val="00F70BF0"/>
    <w:rsid w:val="00F819CE"/>
    <w:rsid w:val="00F97CAD"/>
    <w:rsid w:val="00FA5F22"/>
    <w:rsid w:val="00FD1A15"/>
    <w:rsid w:val="00FF0D20"/>
    <w:rsid w:val="00FF43BF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39CD"/>
  <w15:docId w15:val="{9C25BC44-E509-4C5D-B6AD-EA5AF2A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5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F0F"/>
    <w:pPr>
      <w:tabs>
        <w:tab w:val="center" w:pos="4536"/>
        <w:tab w:val="right" w:pos="9072"/>
      </w:tabs>
    </w:pPr>
    <w:rPr>
      <w:rFonts w:asciiTheme="minorHAnsi" w:eastAsia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897F0F"/>
  </w:style>
  <w:style w:type="paragraph" w:styleId="Stopka">
    <w:name w:val="footer"/>
    <w:basedOn w:val="Normalny"/>
    <w:link w:val="StopkaZnak"/>
    <w:uiPriority w:val="99"/>
    <w:unhideWhenUsed/>
    <w:rsid w:val="00897F0F"/>
    <w:pPr>
      <w:tabs>
        <w:tab w:val="center" w:pos="4536"/>
        <w:tab w:val="right" w:pos="9072"/>
      </w:tabs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897F0F"/>
  </w:style>
  <w:style w:type="paragraph" w:styleId="Akapitzlist">
    <w:name w:val="List Paragraph"/>
    <w:basedOn w:val="Normalny"/>
    <w:uiPriority w:val="34"/>
    <w:qFormat/>
    <w:rsid w:val="00897F0F"/>
    <w:pPr>
      <w:ind w:left="720"/>
      <w:contextualSpacing/>
    </w:pPr>
  </w:style>
  <w:style w:type="character" w:customStyle="1" w:styleId="hascaption">
    <w:name w:val="hascaption"/>
    <w:basedOn w:val="Domylnaczcionkaakapitu"/>
    <w:rsid w:val="000123C7"/>
  </w:style>
  <w:style w:type="character" w:customStyle="1" w:styleId="6qdm">
    <w:name w:val="_6qdm"/>
    <w:basedOn w:val="Domylnaczcionkaakapitu"/>
    <w:rsid w:val="000123C7"/>
  </w:style>
  <w:style w:type="character" w:styleId="Hipercze">
    <w:name w:val="Hyperlink"/>
    <w:basedOn w:val="Domylnaczcionkaakapitu"/>
    <w:uiPriority w:val="99"/>
    <w:unhideWhenUsed/>
    <w:rsid w:val="000123C7"/>
    <w:rPr>
      <w:color w:val="0000FF"/>
      <w:u w:val="single"/>
    </w:rPr>
  </w:style>
  <w:style w:type="character" w:customStyle="1" w:styleId="5yl5">
    <w:name w:val="_5yl5"/>
    <w:basedOn w:val="Domylnaczcionkaakapitu"/>
    <w:rsid w:val="00423ACE"/>
  </w:style>
  <w:style w:type="character" w:styleId="UyteHipercze">
    <w:name w:val="FollowedHyperlink"/>
    <w:basedOn w:val="Domylnaczcionkaakapitu"/>
    <w:uiPriority w:val="99"/>
    <w:semiHidden/>
    <w:unhideWhenUsed/>
    <w:rsid w:val="000B686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FD"/>
    <w:rPr>
      <w:rFonts w:ascii="Tahoma" w:eastAsia="Calibri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9FD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9FD"/>
    <w:rPr>
      <w:rFonts w:ascii="Calibri" w:eastAsia="Calibri" w:hAnsi="Calibri"/>
      <w:b/>
      <w:bCs/>
      <w:color w:val="00000A"/>
      <w:sz w:val="20"/>
      <w:szCs w:val="20"/>
    </w:rPr>
  </w:style>
  <w:style w:type="paragraph" w:customStyle="1" w:styleId="trt0xe">
    <w:name w:val="trt0xe"/>
    <w:basedOn w:val="Normalny"/>
    <w:rsid w:val="00C72A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D28B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v1msonormal">
    <w:name w:val="v1msonormal"/>
    <w:basedOn w:val="Normalny"/>
    <w:rsid w:val="000A042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003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03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CC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E1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9Un5a/EkFEbT3cxqSv4PA5DU8Q==">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E5A3DB-9FF5-B446-9DF6-8ECCABA4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Grzyb</cp:lastModifiedBy>
  <cp:revision>2</cp:revision>
  <dcterms:created xsi:type="dcterms:W3CDTF">2022-02-15T11:31:00Z</dcterms:created>
  <dcterms:modified xsi:type="dcterms:W3CDTF">2022-02-15T11:31:00Z</dcterms:modified>
</cp:coreProperties>
</file>